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0B" w:rsidRPr="00A84430" w:rsidRDefault="0022360B" w:rsidP="002236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4430">
        <w:rPr>
          <w:rFonts w:ascii="Times New Roman" w:hAnsi="Times New Roman" w:cs="Times New Roman"/>
          <w:sz w:val="24"/>
          <w:szCs w:val="24"/>
        </w:rPr>
        <w:t>Перечень</w:t>
      </w:r>
    </w:p>
    <w:p w:rsidR="00384CF4" w:rsidRPr="00A84430" w:rsidRDefault="0022360B" w:rsidP="00223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430">
        <w:rPr>
          <w:rFonts w:ascii="Times New Roman" w:hAnsi="Times New Roman" w:cs="Times New Roman"/>
          <w:sz w:val="24"/>
          <w:szCs w:val="24"/>
        </w:rPr>
        <w:t>оборудования для МБОУ СОШ №17 им маршала Г.К. Жукова п. Советский МО Ейский район</w:t>
      </w:r>
    </w:p>
    <w:tbl>
      <w:tblPr>
        <w:tblStyle w:val="a3"/>
        <w:tblW w:w="9461" w:type="dxa"/>
        <w:tblLook w:val="04A0" w:firstRow="1" w:lastRow="0" w:firstColumn="1" w:lastColumn="0" w:noHBand="0" w:noVBand="1"/>
      </w:tblPr>
      <w:tblGrid>
        <w:gridCol w:w="758"/>
        <w:gridCol w:w="2741"/>
        <w:gridCol w:w="4311"/>
        <w:gridCol w:w="1651"/>
      </w:tblGrid>
      <w:tr w:rsidR="0022360B" w:rsidRPr="00A84430" w:rsidTr="00D328AD">
        <w:tc>
          <w:tcPr>
            <w:tcW w:w="758" w:type="dxa"/>
          </w:tcPr>
          <w:p w:rsidR="0022360B" w:rsidRPr="00A84430" w:rsidRDefault="0022360B" w:rsidP="0022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1" w:type="dxa"/>
          </w:tcPr>
          <w:p w:rsidR="0022360B" w:rsidRPr="00A84430" w:rsidRDefault="0022360B" w:rsidP="0022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311" w:type="dxa"/>
          </w:tcPr>
          <w:p w:rsidR="0022360B" w:rsidRPr="00A84430" w:rsidRDefault="0022360B" w:rsidP="0022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651" w:type="dxa"/>
          </w:tcPr>
          <w:p w:rsidR="0022360B" w:rsidRPr="00A84430" w:rsidRDefault="0022360B" w:rsidP="00223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Входная зона</w:t>
            </w: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Места для сидения, отдыха и ожидания во входной зоне (диван модульный, кресло модульное/пуф,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Стенд информационный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Стойка модульная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ресепшн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/охрана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Кресло администратора/службы охраны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ЖК-панель с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медиаплеером</w:t>
            </w:r>
            <w:proofErr w:type="spellEnd"/>
          </w:p>
        </w:tc>
        <w:tc>
          <w:tcPr>
            <w:tcW w:w="1651" w:type="dxa"/>
          </w:tcPr>
          <w:p w:rsidR="00BA101B" w:rsidRPr="00A84430" w:rsidRDefault="00BA101B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944E4D" w:rsidRPr="00A84430" w:rsidRDefault="00944E4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Диваны 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944E4D" w:rsidRPr="00A84430" w:rsidRDefault="00944E4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Банкетки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Трибуна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в президиум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 в президиум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мебель и системы хранения</w:t>
            </w: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Секция вешалок/крючков для одежды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BA101B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Ячейки для хранения обуви</w:t>
            </w:r>
          </w:p>
        </w:tc>
        <w:tc>
          <w:tcPr>
            <w:tcW w:w="1651" w:type="dxa"/>
          </w:tcPr>
          <w:p w:rsidR="00D328AD" w:rsidRPr="00A84430" w:rsidRDefault="00DC2A81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328AD" w:rsidRPr="00A84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Скамейка для переодевания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директора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Конференц-стол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Кресло директора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Стул/кресло к конференц-столу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Кабинет административного работника</w:t>
            </w: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административного работника с ящиками для хранения или тумбой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Кресло административного работника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Кресло административного работника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Конференц-стол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Журнальный стол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BA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Конференц-стул</w:t>
            </w:r>
          </w:p>
        </w:tc>
        <w:tc>
          <w:tcPr>
            <w:tcW w:w="1651" w:type="dxa"/>
          </w:tcPr>
          <w:p w:rsidR="00BA101B" w:rsidRPr="00A84430" w:rsidRDefault="00BA101B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лабораторный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ученический лабораторный, регулируемый по высоте (с раковиной и подводом воды)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учителя с ящиками для хранения или тумбой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Кресло учителя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лабораторный моечный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Сушильная панель для посуды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хранения учебных пособий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хранения химических реактивов огнеупорный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хранения химических реактивов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963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хранения лабораторной посуды</w:t>
            </w:r>
          </w:p>
        </w:tc>
        <w:tc>
          <w:tcPr>
            <w:tcW w:w="1651" w:type="dxa"/>
          </w:tcPr>
          <w:p w:rsidR="00D328AD" w:rsidRPr="00A84430" w:rsidRDefault="00963848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848" w:rsidRPr="00A84430" w:rsidTr="00D328AD">
        <w:tc>
          <w:tcPr>
            <w:tcW w:w="758" w:type="dxa"/>
          </w:tcPr>
          <w:p w:rsidR="00963848" w:rsidRPr="00A84430" w:rsidRDefault="00963848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63848" w:rsidRPr="00A84430" w:rsidRDefault="00963848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963848" w:rsidRPr="00A84430" w:rsidRDefault="00963848" w:rsidP="00963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хранения приборов</w:t>
            </w:r>
          </w:p>
        </w:tc>
        <w:tc>
          <w:tcPr>
            <w:tcW w:w="1651" w:type="dxa"/>
          </w:tcPr>
          <w:p w:rsidR="00963848" w:rsidRPr="00A84430" w:rsidRDefault="00963848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Лаборантский стол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 лабораторный, регулируемый по высоте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сушильный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Магнитно-маркерная доска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431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Система (устройство) для затемнения окон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Лингафонный кабинет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Система хранения и демонстрации таблиц и плакатов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Тумба для таблиц под доску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 компьютерный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Демонстрационный стол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лаборантский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4E4D" w:rsidRPr="00A84430" w:rsidTr="00D328AD">
        <w:tc>
          <w:tcPr>
            <w:tcW w:w="758" w:type="dxa"/>
          </w:tcPr>
          <w:p w:rsidR="00944E4D" w:rsidRPr="00A84430" w:rsidRDefault="00944E4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 лаборантский</w:t>
            </w:r>
          </w:p>
        </w:tc>
        <w:tc>
          <w:tcPr>
            <w:tcW w:w="1651" w:type="dxa"/>
          </w:tcPr>
          <w:p w:rsidR="00944E4D" w:rsidRPr="00A84430" w:rsidRDefault="00944E4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65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учителя с ящиками для хранения или тумбой</w:t>
            </w:r>
          </w:p>
        </w:tc>
        <w:tc>
          <w:tcPr>
            <w:tcW w:w="1651" w:type="dxa"/>
          </w:tcPr>
          <w:p w:rsidR="00D328AD" w:rsidRPr="00A84430" w:rsidRDefault="00BA101B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D328AD" w:rsidP="00D3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Кресло учителя</w:t>
            </w:r>
          </w:p>
        </w:tc>
        <w:tc>
          <w:tcPr>
            <w:tcW w:w="1651" w:type="dxa"/>
          </w:tcPr>
          <w:p w:rsidR="00D328AD" w:rsidRPr="00A84430" w:rsidRDefault="0008559E" w:rsidP="00B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01B"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08559E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Доска пробковая/Доска магнитно-маркерная</w:t>
            </w:r>
          </w:p>
        </w:tc>
        <w:tc>
          <w:tcPr>
            <w:tcW w:w="1651" w:type="dxa"/>
          </w:tcPr>
          <w:p w:rsidR="00D328AD" w:rsidRPr="00A84430" w:rsidRDefault="0008559E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28AD" w:rsidRPr="00A84430" w:rsidTr="00D328AD">
        <w:tc>
          <w:tcPr>
            <w:tcW w:w="758" w:type="dxa"/>
          </w:tcPr>
          <w:p w:rsidR="00D328AD" w:rsidRPr="00A84430" w:rsidRDefault="00D328AD" w:rsidP="00D32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D328AD" w:rsidRPr="00A84430" w:rsidRDefault="00D328AD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D328AD" w:rsidRPr="00A84430" w:rsidRDefault="00E67FE9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Аптечка универсальная для оказания первой медицинской помощи </w:t>
            </w:r>
          </w:p>
        </w:tc>
        <w:tc>
          <w:tcPr>
            <w:tcW w:w="1651" w:type="dxa"/>
          </w:tcPr>
          <w:p w:rsidR="00D328AD" w:rsidRPr="00A84430" w:rsidRDefault="00E67FE9" w:rsidP="00D3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хранения учебных пособий</w:t>
            </w:r>
          </w:p>
        </w:tc>
        <w:tc>
          <w:tcPr>
            <w:tcW w:w="1651" w:type="dxa"/>
          </w:tcPr>
          <w:p w:rsidR="00397C65" w:rsidRPr="00A84430" w:rsidRDefault="00944E4D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848" w:rsidRPr="00A84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101B" w:rsidRPr="00A84430" w:rsidTr="00D328AD">
        <w:tc>
          <w:tcPr>
            <w:tcW w:w="758" w:type="dxa"/>
          </w:tcPr>
          <w:p w:rsidR="00BA101B" w:rsidRPr="00A84430" w:rsidRDefault="00BA101B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A101B" w:rsidRPr="00A84430" w:rsidRDefault="00BA101B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A101B" w:rsidRPr="00A84430" w:rsidRDefault="00BA101B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закрытый с витринами</w:t>
            </w:r>
          </w:p>
        </w:tc>
        <w:tc>
          <w:tcPr>
            <w:tcW w:w="1651" w:type="dxa"/>
          </w:tcPr>
          <w:p w:rsidR="00BA101B" w:rsidRPr="00A84430" w:rsidRDefault="000E44D0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101B" w:rsidRPr="00A844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3848" w:rsidRPr="00A84430" w:rsidTr="00D328AD">
        <w:tc>
          <w:tcPr>
            <w:tcW w:w="758" w:type="dxa"/>
          </w:tcPr>
          <w:p w:rsidR="00963848" w:rsidRPr="00A84430" w:rsidRDefault="00963848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63848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963848" w:rsidRPr="00A84430" w:rsidRDefault="00963848" w:rsidP="00963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хранения лабораторной посуды</w:t>
            </w:r>
          </w:p>
        </w:tc>
        <w:tc>
          <w:tcPr>
            <w:tcW w:w="1651" w:type="dxa"/>
          </w:tcPr>
          <w:p w:rsidR="00963848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848" w:rsidRPr="00A84430" w:rsidTr="00D328AD">
        <w:tc>
          <w:tcPr>
            <w:tcW w:w="758" w:type="dxa"/>
          </w:tcPr>
          <w:p w:rsidR="00963848" w:rsidRPr="00A84430" w:rsidRDefault="00963848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963848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963848" w:rsidRPr="00A84430" w:rsidRDefault="00963848" w:rsidP="00963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хранения приборов</w:t>
            </w:r>
          </w:p>
        </w:tc>
        <w:tc>
          <w:tcPr>
            <w:tcW w:w="1651" w:type="dxa"/>
          </w:tcPr>
          <w:p w:rsidR="00963848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Диван модульный/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65" w:rsidRPr="00A84430" w:rsidTr="001D388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модульный регулируемый по высоте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97C65" w:rsidRPr="00A84430" w:rsidTr="001D388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 ученический регулируемый по высоте</w:t>
            </w:r>
          </w:p>
        </w:tc>
        <w:tc>
          <w:tcPr>
            <w:tcW w:w="1651" w:type="dxa"/>
          </w:tcPr>
          <w:p w:rsidR="00397C65" w:rsidRPr="00A84430" w:rsidRDefault="000E44D0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97C65" w:rsidRPr="00A84430" w:rsidTr="001D388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0E44D0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 ученический, регулируемый по высоте, для начальных классов</w:t>
            </w:r>
          </w:p>
        </w:tc>
        <w:tc>
          <w:tcPr>
            <w:tcW w:w="1651" w:type="dxa"/>
          </w:tcPr>
          <w:p w:rsidR="00397C65" w:rsidRPr="00A84430" w:rsidRDefault="000E44D0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E44D0" w:rsidRPr="00A84430" w:rsidTr="001D388D">
        <w:tc>
          <w:tcPr>
            <w:tcW w:w="758" w:type="dxa"/>
          </w:tcPr>
          <w:p w:rsidR="000E44D0" w:rsidRPr="00A84430" w:rsidRDefault="000E44D0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0E44D0" w:rsidRPr="00A84430" w:rsidRDefault="000E44D0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0E44D0" w:rsidRPr="00A84430" w:rsidRDefault="000E44D0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Парта школьная, регу</w:t>
            </w: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лируемая по высоте</w:t>
            </w:r>
          </w:p>
        </w:tc>
        <w:tc>
          <w:tcPr>
            <w:tcW w:w="1651" w:type="dxa"/>
          </w:tcPr>
          <w:p w:rsidR="000E44D0" w:rsidRPr="00A84430" w:rsidRDefault="000E44D0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397C65" w:rsidRPr="00A84430" w:rsidTr="001D388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Электронные часы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7C65" w:rsidRPr="00A84430" w:rsidTr="001D388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Стеллаж демонстрационный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97C65" w:rsidRPr="00A84430" w:rsidTr="001D388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кресла модульные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97C65" w:rsidRPr="00A84430" w:rsidTr="001D388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кресла-мешки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397C65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Доска классная</w:t>
            </w:r>
          </w:p>
        </w:tc>
        <w:tc>
          <w:tcPr>
            <w:tcW w:w="1651" w:type="dxa"/>
          </w:tcPr>
          <w:p w:rsidR="00397C65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397C65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Мольберт</w:t>
            </w:r>
          </w:p>
        </w:tc>
        <w:tc>
          <w:tcPr>
            <w:tcW w:w="1651" w:type="dxa"/>
          </w:tcPr>
          <w:p w:rsidR="00397C65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397C65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Сейф оружейный</w:t>
            </w:r>
          </w:p>
        </w:tc>
        <w:tc>
          <w:tcPr>
            <w:tcW w:w="1651" w:type="dxa"/>
          </w:tcPr>
          <w:p w:rsidR="00397C65" w:rsidRPr="00A84430" w:rsidRDefault="00963848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397C65" w:rsidRPr="00A84430" w:rsidRDefault="00944E4D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Стенды большие</w:t>
            </w:r>
          </w:p>
        </w:tc>
        <w:tc>
          <w:tcPr>
            <w:tcW w:w="1651" w:type="dxa"/>
          </w:tcPr>
          <w:p w:rsidR="00397C65" w:rsidRPr="00A84430" w:rsidRDefault="00944E4D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библиотекаря с ящиками для хранения/тумбой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Кресло библиотекаря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Стеллажи библиотечные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закрытый для хранения учебного оборудования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газет и журналов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для выдачи пособий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читательских формуляров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Каталожный шкаф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модульный регулируемый по высоте для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 ученический поворотный регулируемый по высоте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Кресло для чтения/места для сидения в зоне релаксирующего чтения</w:t>
            </w:r>
          </w:p>
        </w:tc>
        <w:tc>
          <w:tcPr>
            <w:tcW w:w="1651" w:type="dxa"/>
            <w:vAlign w:val="bottom"/>
          </w:tcPr>
          <w:p w:rsidR="00397C65" w:rsidRPr="00A84430" w:rsidRDefault="00397C65" w:rsidP="00397C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для столовой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Стул/табурет для столовой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Линия раздачи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Комплект посуды и столовых приборов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Поднос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97C65" w:rsidRPr="00A84430" w:rsidTr="00D328AD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C11CC8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65" w:rsidRPr="00A84430" w:rsidTr="00C11CC8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Стеллаж для инвентаря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Ворота для мини-футбола/гандбола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пристенные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 с креплением к стене (комплект из 2-х ворот с сетками)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Сетка баскетбольная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Жилетка игровая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Перчатки вратарские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Свисток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Система для перевозки и хранения мячей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Конус с втулкой, палкой и флажком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универсальная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Мат гимнастический прямой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Перекладина гимнастическая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пристенная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/Перекладина гимнастическая универсальная (турник)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Перекладина навесная универсальная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Брусья навесные для гимнастической стенки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Брусья гимнастические параллельные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Тумба прыжковая атлетическая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Доска навесная для гимнастической стенки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Тренажер навесной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Комплект для групповых занятий (с подвижным стеллажом)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Консоль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пристенная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 для канатов и шестов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Канат для лазания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Медбол</w:t>
            </w:r>
            <w:proofErr w:type="spellEnd"/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Степ платформа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Снаряд для функционального тренинга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Дуги для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Коврик гимнастический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 утяжеленная (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бодибар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Стойка для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бодибаров</w:t>
            </w:r>
            <w:proofErr w:type="spellEnd"/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Шест для лазания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Дорожка для прыжков в длину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Мяч для метания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Щит для метания в цель навесной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Барьер легкоатлетический регулируемый, юношеский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Комплект гантелей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Комплект гирь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Нагрудные номера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Набор для подвижных игр (в сумке)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проведения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спортмероприятий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 (в бауле)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Комплект судейский (в сумке)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 передвижной для помещений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Стойки для бадминтона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Набор для бадминтона (в чехле)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Тележка для перевозки матов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Мат гимнастический складной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Комплект поливалентных матов и модулей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Упоры для отжиманий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Граната спортивная для метания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Пьедестал разборный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Часы с пульсометром и 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шагометром</w:t>
            </w:r>
            <w:proofErr w:type="spellEnd"/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Грабли для песка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Стеллаж для инвентаря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Шкаф-</w:t>
            </w:r>
            <w:proofErr w:type="spellStart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локер</w:t>
            </w:r>
            <w:proofErr w:type="spellEnd"/>
            <w:r w:rsidRPr="00A84430">
              <w:rPr>
                <w:rFonts w:ascii="Times New Roman" w:hAnsi="Times New Roman" w:cs="Times New Roman"/>
                <w:sz w:val="24"/>
                <w:szCs w:val="24"/>
              </w:rPr>
              <w:t xml:space="preserve"> для инвентаря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Набор для игры в шахматы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Набор для игры в шашки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Шахматные часы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C65" w:rsidRPr="00A84430" w:rsidTr="008576DB">
        <w:tc>
          <w:tcPr>
            <w:tcW w:w="758" w:type="dxa"/>
          </w:tcPr>
          <w:p w:rsidR="00397C65" w:rsidRPr="00A84430" w:rsidRDefault="00397C65" w:rsidP="0039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Система хранения вещей обучающихся со скамьей в комплекте/Система хранения и сушка вещей обучающихся со скамьей в комплекте</w:t>
            </w:r>
          </w:p>
        </w:tc>
        <w:tc>
          <w:tcPr>
            <w:tcW w:w="1651" w:type="dxa"/>
          </w:tcPr>
          <w:p w:rsidR="00397C65" w:rsidRPr="00A84430" w:rsidRDefault="00397C65" w:rsidP="0039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0"/>
    </w:tbl>
    <w:p w:rsidR="0022360B" w:rsidRPr="00A84430" w:rsidRDefault="0022360B" w:rsidP="0022360B">
      <w:pPr>
        <w:rPr>
          <w:rFonts w:ascii="Times New Roman" w:hAnsi="Times New Roman" w:cs="Times New Roman"/>
          <w:sz w:val="24"/>
          <w:szCs w:val="24"/>
        </w:rPr>
      </w:pPr>
    </w:p>
    <w:sectPr w:rsidR="0022360B" w:rsidRPr="00A8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60A"/>
    <w:multiLevelType w:val="hybridMultilevel"/>
    <w:tmpl w:val="B8227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09"/>
    <w:rsid w:val="0008559E"/>
    <w:rsid w:val="000E44D0"/>
    <w:rsid w:val="001F1411"/>
    <w:rsid w:val="0022360B"/>
    <w:rsid w:val="00293FA0"/>
    <w:rsid w:val="00384CF4"/>
    <w:rsid w:val="00397C65"/>
    <w:rsid w:val="008A6B60"/>
    <w:rsid w:val="008A6C7D"/>
    <w:rsid w:val="00944E4D"/>
    <w:rsid w:val="00963848"/>
    <w:rsid w:val="00977D2C"/>
    <w:rsid w:val="00A84430"/>
    <w:rsid w:val="00BA101B"/>
    <w:rsid w:val="00D328AD"/>
    <w:rsid w:val="00DA6C09"/>
    <w:rsid w:val="00DC2A81"/>
    <w:rsid w:val="00E67FE9"/>
    <w:rsid w:val="00E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A4D1"/>
  <w15:chartTrackingRefBased/>
  <w15:docId w15:val="{C92F1C5E-2B16-48D9-9340-122512A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2022-01-17T08:23:00Z</dcterms:created>
  <dcterms:modified xsi:type="dcterms:W3CDTF">2022-01-18T11:04:00Z</dcterms:modified>
</cp:coreProperties>
</file>